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5 -->
  <w:body>
    <w:p w:rsidR="00A63663" w:rsidP="00FE6489" w14:paraId="36E4B4D2" w14:textId="77777777">
      <w:pPr>
        <w:spacing w:after="0" w:line="480" w:lineRule="auto"/>
        <w:jc w:val="center"/>
        <w:rPr>
          <w:rFonts w:ascii="Times New Roman" w:hAnsi="Times New Roman" w:cs="Times New Roman"/>
          <w:sz w:val="24"/>
          <w:szCs w:val="24"/>
        </w:rPr>
      </w:pPr>
    </w:p>
    <w:p w:rsidR="00A63663" w:rsidP="00FE6489" w14:paraId="48D62F50" w14:textId="77777777">
      <w:pPr>
        <w:spacing w:after="0" w:line="480" w:lineRule="auto"/>
        <w:jc w:val="center"/>
        <w:rPr>
          <w:rFonts w:ascii="Times New Roman" w:hAnsi="Times New Roman" w:cs="Times New Roman"/>
          <w:sz w:val="24"/>
          <w:szCs w:val="24"/>
        </w:rPr>
      </w:pPr>
    </w:p>
    <w:p w:rsidR="00A63663" w:rsidP="00FE6489" w14:paraId="0452DA8B" w14:textId="77777777">
      <w:pPr>
        <w:spacing w:after="0" w:line="480" w:lineRule="auto"/>
        <w:jc w:val="center"/>
        <w:rPr>
          <w:rFonts w:ascii="Times New Roman" w:hAnsi="Times New Roman" w:cs="Times New Roman"/>
          <w:sz w:val="24"/>
          <w:szCs w:val="24"/>
        </w:rPr>
      </w:pPr>
    </w:p>
    <w:p w:rsidR="00A63663" w:rsidP="00FE6489" w14:paraId="2601DBC9" w14:textId="77777777">
      <w:pPr>
        <w:spacing w:after="0" w:line="480" w:lineRule="auto"/>
        <w:jc w:val="center"/>
        <w:rPr>
          <w:rFonts w:ascii="Times New Roman" w:hAnsi="Times New Roman" w:cs="Times New Roman"/>
          <w:sz w:val="24"/>
          <w:szCs w:val="24"/>
        </w:rPr>
      </w:pPr>
    </w:p>
    <w:p w:rsidR="00A63663" w:rsidP="00FE6489" w14:paraId="74EEDDE7" w14:textId="77777777">
      <w:pPr>
        <w:spacing w:after="0" w:line="480" w:lineRule="auto"/>
        <w:jc w:val="center"/>
        <w:rPr>
          <w:rFonts w:ascii="Times New Roman" w:hAnsi="Times New Roman" w:cs="Times New Roman"/>
          <w:sz w:val="24"/>
          <w:szCs w:val="24"/>
        </w:rPr>
      </w:pPr>
    </w:p>
    <w:p w:rsidR="00A63663" w:rsidP="00FE6489" w14:paraId="16EE3460" w14:textId="77777777">
      <w:pPr>
        <w:spacing w:after="0" w:line="480" w:lineRule="auto"/>
        <w:jc w:val="center"/>
        <w:rPr>
          <w:rFonts w:ascii="Times New Roman" w:hAnsi="Times New Roman" w:cs="Times New Roman"/>
          <w:sz w:val="24"/>
          <w:szCs w:val="24"/>
        </w:rPr>
      </w:pPr>
    </w:p>
    <w:p w:rsidR="00A63663" w:rsidP="00FE6489" w14:paraId="066D6B5D" w14:textId="77777777">
      <w:pPr>
        <w:spacing w:after="0" w:line="480" w:lineRule="auto"/>
        <w:jc w:val="center"/>
        <w:rPr>
          <w:rFonts w:ascii="Times New Roman" w:hAnsi="Times New Roman" w:cs="Times New Roman"/>
          <w:sz w:val="24"/>
          <w:szCs w:val="24"/>
        </w:rPr>
      </w:pPr>
    </w:p>
    <w:p w:rsidR="00A63663" w:rsidP="00FE6489" w14:paraId="0F3A68E6" w14:textId="77777777">
      <w:pPr>
        <w:spacing w:after="0" w:line="480" w:lineRule="auto"/>
        <w:jc w:val="center"/>
        <w:rPr>
          <w:rFonts w:ascii="Times New Roman" w:hAnsi="Times New Roman" w:cs="Times New Roman"/>
          <w:sz w:val="24"/>
          <w:szCs w:val="24"/>
        </w:rPr>
      </w:pPr>
    </w:p>
    <w:p w:rsidR="00FE6489" w:rsidP="00FE6489" w14:paraId="63C3C9E0" w14:textId="5A61BC8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Marketing Plan-Part III</w:t>
      </w:r>
      <w:r w:rsidR="00A63663">
        <w:rPr>
          <w:rFonts w:ascii="Times New Roman" w:hAnsi="Times New Roman" w:cs="Times New Roman"/>
          <w:sz w:val="24"/>
          <w:szCs w:val="24"/>
        </w:rPr>
        <w:t>: Product, Price, Place and Promotion</w:t>
      </w:r>
    </w:p>
    <w:p w:rsidR="00FE6489" w:rsidP="00FE6489" w14:paraId="692489C3"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E6489" w:rsidP="00A63663" w14:paraId="0D7FEE7D" w14:textId="67F8BEB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A63663">
        <w:rPr>
          <w:rFonts w:ascii="Times New Roman" w:hAnsi="Times New Roman" w:cs="Times New Roman"/>
          <w:sz w:val="24"/>
          <w:szCs w:val="24"/>
        </w:rPr>
        <w:t>s</w:t>
      </w:r>
    </w:p>
    <w:p w:rsidR="00A63663" w:rsidP="00FE6489" w14:paraId="25F9FC46"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FE6489" w:rsidRPr="00FE6489" w:rsidP="00FE6489" w14:paraId="7FECF930" w14:textId="462C20FA">
      <w:pPr>
        <w:spacing w:after="0" w:line="480" w:lineRule="auto"/>
        <w:jc w:val="center"/>
        <w:rPr>
          <w:rFonts w:ascii="Times New Roman" w:hAnsi="Times New Roman" w:cs="Times New Roman"/>
          <w:sz w:val="24"/>
          <w:szCs w:val="24"/>
        </w:rPr>
      </w:pPr>
      <w:r w:rsidRPr="00FE6489">
        <w:rPr>
          <w:rFonts w:ascii="Times New Roman" w:hAnsi="Times New Roman" w:cs="Times New Roman"/>
          <w:sz w:val="24"/>
          <w:szCs w:val="24"/>
        </w:rPr>
        <w:t>Marketing Plan-Part III</w:t>
      </w:r>
      <w:r w:rsidR="00A63663">
        <w:rPr>
          <w:rFonts w:ascii="Times New Roman" w:hAnsi="Times New Roman" w:cs="Times New Roman"/>
          <w:sz w:val="24"/>
          <w:szCs w:val="24"/>
        </w:rPr>
        <w:t>: Product, Price, Place and Promotion</w:t>
      </w:r>
    </w:p>
    <w:p w:rsidR="00FE6489" w:rsidP="00FE6489" w14:paraId="4120A717" w14:textId="77777777">
      <w:pPr>
        <w:spacing w:after="0" w:line="480" w:lineRule="auto"/>
        <w:ind w:firstLine="720"/>
        <w:rPr>
          <w:rFonts w:ascii="Times New Roman" w:hAnsi="Times New Roman" w:cs="Times New Roman"/>
          <w:sz w:val="24"/>
          <w:szCs w:val="24"/>
        </w:rPr>
      </w:pPr>
      <w:r w:rsidRPr="00FE6489">
        <w:rPr>
          <w:rFonts w:ascii="Times New Roman" w:hAnsi="Times New Roman" w:cs="Times New Roman"/>
          <w:sz w:val="24"/>
          <w:szCs w:val="24"/>
        </w:rPr>
        <w:t>Marketing refers to the means that the business uses to communicate its value to customers or ways that the firm uses to satisfy the needs of its customers as it gains profit. Despite the dynamics in the market, the concept of marketing remains the same as factors influencing marketing continues to change. Every business aims at improving its performance in the market. Women on the Go, improving performance will require proper and effective marketing strategies. In this section of the marketing plan, I will describe the 4ps marketing mix factors; for instance, product, price, place, and promotion as they influence our business, “Women on the Go.”</w:t>
      </w:r>
    </w:p>
    <w:p w:rsidR="00FE6489" w:rsidRPr="00FE6489" w:rsidP="00FE6489" w14:paraId="1CB6F28D" w14:textId="77777777">
      <w:pPr>
        <w:spacing w:after="0" w:line="480" w:lineRule="auto"/>
        <w:jc w:val="center"/>
        <w:rPr>
          <w:rFonts w:ascii="Times New Roman" w:hAnsi="Times New Roman" w:cs="Times New Roman"/>
          <w:b/>
          <w:sz w:val="24"/>
          <w:szCs w:val="24"/>
        </w:rPr>
      </w:pPr>
      <w:r w:rsidRPr="00FE6489">
        <w:rPr>
          <w:rFonts w:ascii="Times New Roman" w:hAnsi="Times New Roman" w:cs="Times New Roman"/>
          <w:b/>
          <w:sz w:val="24"/>
          <w:szCs w:val="24"/>
        </w:rPr>
        <w:t>Marketing Mix-4Ps</w:t>
      </w:r>
    </w:p>
    <w:p w:rsidR="00FE6489" w:rsidRPr="00FE6489" w:rsidP="00FE6489" w14:paraId="3183D2DB" w14:textId="77777777">
      <w:pPr>
        <w:spacing w:after="0" w:line="480" w:lineRule="auto"/>
        <w:ind w:firstLine="720"/>
        <w:rPr>
          <w:rFonts w:ascii="Times New Roman" w:hAnsi="Times New Roman" w:cs="Times New Roman"/>
          <w:sz w:val="24"/>
          <w:szCs w:val="24"/>
        </w:rPr>
      </w:pPr>
      <w:r w:rsidRPr="00FE6489">
        <w:rPr>
          <w:rFonts w:ascii="Times New Roman" w:hAnsi="Times New Roman" w:cs="Times New Roman"/>
          <w:sz w:val="24"/>
          <w:szCs w:val="24"/>
        </w:rPr>
        <w:t>The marketing mix is one of the most popular or famous terms in business, but many people do not understand its implication to the business. According to Ali Badi (2015), the marketing mix refers to the use and specification of the 4Ps factors to describe, define and determine the strategic position of the product that the business deals within the market. As Anusha (2016) explains, when the organization produces a product to be released to the market it must ensure that the consumers are aware of the product that it offers. Therefore, marketing mix enables the firm to understand the factors that influence their customers' purchasing power in the market. Išoraitė (2016) argues that marketing mix helps the organization to identify relevant factors and potential solutions that can enable the firm meet the needs of its customers as well as make profits to remain relevant in the market. 
</w:t>
      </w:r>
    </w:p>
    <w:p w:rsidR="00FE6489" w:rsidRPr="00FE6489" w:rsidP="00FE6489" w14:paraId="293CE7EA" w14:textId="77777777">
      <w:pPr>
        <w:spacing w:after="0" w:line="480" w:lineRule="auto"/>
        <w:rPr>
          <w:rFonts w:ascii="Times New Roman" w:hAnsi="Times New Roman" w:cs="Times New Roman"/>
          <w:b/>
          <w:sz w:val="24"/>
          <w:szCs w:val="24"/>
        </w:rPr>
      </w:pPr>
      <w:r w:rsidRPr="00FE6489">
        <w:rPr>
          <w:rFonts w:ascii="Times New Roman" w:hAnsi="Times New Roman" w:cs="Times New Roman"/>
          <w:b/>
          <w:sz w:val="24"/>
          <w:szCs w:val="24"/>
        </w:rPr>
        <w:t>Product</w:t>
      </w:r>
    </w:p>
    <w:p w:rsidR="00FE6489" w:rsidRPr="00FE6489" w:rsidP="00FE6489" w14:paraId="2099B302" w14:textId="77777777">
      <w:pPr>
        <w:spacing w:after="0" w:line="480" w:lineRule="auto"/>
        <w:ind w:firstLine="720"/>
        <w:rPr>
          <w:rFonts w:ascii="Times New Roman" w:hAnsi="Times New Roman" w:cs="Times New Roman"/>
          <w:sz w:val="24"/>
          <w:szCs w:val="24"/>
        </w:rPr>
      </w:pPr>
      <w:r w:rsidRPr="00FE6489">
        <w:rPr>
          <w:rFonts w:ascii="Times New Roman" w:hAnsi="Times New Roman" w:cs="Times New Roman"/>
          <w:sz w:val="24"/>
          <w:szCs w:val="24"/>
        </w:rPr>
        <w:t xml:space="preserve">The product is one of the 4Ps, which plays a critical role in meeting the consumer’s desired needs (Anusha, 2016). Al Badi (2015) explains that a product can be anything that the </w:t>
      </w:r>
      <w:r w:rsidRPr="00FE6489">
        <w:rPr>
          <w:rFonts w:ascii="Times New Roman" w:hAnsi="Times New Roman" w:cs="Times New Roman"/>
          <w:sz w:val="24"/>
          <w:szCs w:val="24"/>
        </w:rPr>
        <w:t xml:space="preserve">company introduces to its audience. It can be a service, goods, utilities; both tangible and intangible (Al Badi, 2015). In our case, we are dealing with goods, tangible products that will be offered to customers who cannot find time to look for clothing and clothing accessories. For example, one of the products that Women on the Go will be offering customers includes trendy and classic dresses. According to Al Badi (2015), the development of the product requires that the businesses identify and understands the needs of its consumers so that the products will meet and satisfy their needs. As Kareh (2018) explains, product involves design, packaging, quality, features, and positioning of the product itself. Even though our business targets women who do not find time to go shopping, it does not mean that they are unaware of the products. Therefore, we intend to promote customer communication to help us understand the dynamic and changing consumer needs. </w:t>
      </w:r>
    </w:p>
    <w:p w:rsidR="00FE6489" w:rsidRPr="00FE6489" w:rsidP="00FE6489" w14:paraId="437513A4" w14:textId="77777777">
      <w:pPr>
        <w:spacing w:after="0" w:line="480" w:lineRule="auto"/>
        <w:rPr>
          <w:rFonts w:ascii="Times New Roman" w:hAnsi="Times New Roman" w:cs="Times New Roman"/>
          <w:b/>
          <w:sz w:val="24"/>
          <w:szCs w:val="24"/>
        </w:rPr>
      </w:pPr>
      <w:r w:rsidRPr="00FE6489">
        <w:rPr>
          <w:rFonts w:ascii="Times New Roman" w:hAnsi="Times New Roman" w:cs="Times New Roman"/>
          <w:b/>
          <w:sz w:val="24"/>
          <w:szCs w:val="24"/>
        </w:rPr>
        <w:t xml:space="preserve">Price </w:t>
      </w:r>
    </w:p>
    <w:p w:rsidR="00FE6489" w:rsidRPr="00FE6489" w:rsidP="00FE6489" w14:paraId="7D7F5217" w14:textId="77777777">
      <w:pPr>
        <w:spacing w:after="0" w:line="480" w:lineRule="auto"/>
        <w:ind w:firstLine="720"/>
        <w:rPr>
          <w:rFonts w:ascii="Times New Roman" w:hAnsi="Times New Roman" w:cs="Times New Roman"/>
          <w:sz w:val="24"/>
          <w:szCs w:val="24"/>
        </w:rPr>
      </w:pPr>
      <w:r w:rsidRPr="00FE6489">
        <w:rPr>
          <w:rFonts w:ascii="Times New Roman" w:hAnsi="Times New Roman" w:cs="Times New Roman"/>
          <w:sz w:val="24"/>
          <w:szCs w:val="24"/>
        </w:rPr>
        <w:t xml:space="preserve">According to Anusha (2016), price refers to the amount of money that the business intends its customers to pay to get a product or service. According to the author, the price is the most flexible element of the 4Ps in the marketing mix. Some of the pricing methods used in the market include cost-based, demand-based and competition-based methods. Each of these methods is effective based on the situation involved. As a startup company, Women on the Go will adopt a competition-based method of pricing. This involves setting the price based on the competition in the market. Based on Gronholm’s marketing mix theory, pricing is dependent on the volume of marketed production. Therefore, it is important to choose an effective pricing strategy. Women on the Go Company, we intend to compare the prices with our competitors, which will help us monitor their response to the changes taking place in the market. </w:t>
      </w:r>
    </w:p>
    <w:p w:rsidR="00FE6489" w:rsidRPr="00FE6489" w:rsidP="00FE6489" w14:paraId="187D428E" w14:textId="77777777">
      <w:pPr>
        <w:spacing w:after="0" w:line="480" w:lineRule="auto"/>
        <w:rPr>
          <w:rFonts w:ascii="Times New Roman" w:hAnsi="Times New Roman" w:cs="Times New Roman"/>
          <w:b/>
          <w:sz w:val="24"/>
          <w:szCs w:val="24"/>
        </w:rPr>
      </w:pPr>
      <w:r w:rsidRPr="00FE6489">
        <w:rPr>
          <w:rFonts w:ascii="Times New Roman" w:hAnsi="Times New Roman" w:cs="Times New Roman"/>
          <w:b/>
          <w:sz w:val="24"/>
          <w:szCs w:val="24"/>
        </w:rPr>
        <w:t xml:space="preserve">Place </w:t>
      </w:r>
    </w:p>
    <w:p w:rsidR="00FE6489" w:rsidRPr="00FE6489" w:rsidP="00FE6489" w14:paraId="186F015A" w14:textId="77777777">
      <w:pPr>
        <w:spacing w:after="0" w:line="480" w:lineRule="auto"/>
        <w:ind w:firstLine="720"/>
        <w:rPr>
          <w:rFonts w:ascii="Times New Roman" w:hAnsi="Times New Roman" w:cs="Times New Roman"/>
          <w:sz w:val="24"/>
          <w:szCs w:val="24"/>
        </w:rPr>
      </w:pPr>
      <w:r w:rsidRPr="00FE6489">
        <w:rPr>
          <w:rFonts w:ascii="Times New Roman" w:hAnsi="Times New Roman" w:cs="Times New Roman"/>
          <w:sz w:val="24"/>
          <w:szCs w:val="24"/>
        </w:rPr>
        <w:t xml:space="preserve">According to Al Badi (2015), place refers to the area where the business select based on the customers’ needs. Kareh (2018) explains that place refers to the product’s accessibility to potential customers. Therefore, choosing the right place will guarantee the success of the business. Čorak and Šnajder (2016) explain that the dynamics associated with ruthless competition makes it difficult for companies to succeed, especially for small and medium enterprises as well as new companies. In our organization, we intend to locate the main store of the business at the epic-center of Silver Lake city where customers can access it from all points. As Kareh (2018) explains, the most important factor in setting and choosing a place for the business requires understanding the customers. We have understood our customers, and our place is accessible to all residents in Silver Lake and its environment. Our distribution channel will include direct mail programs that are expected to grow up to 50% within the next two years. </w:t>
      </w:r>
    </w:p>
    <w:p w:rsidR="00FE6489" w:rsidRPr="00FE6489" w:rsidP="00FE6489" w14:paraId="7593A346" w14:textId="77777777">
      <w:pPr>
        <w:spacing w:after="0" w:line="480" w:lineRule="auto"/>
        <w:rPr>
          <w:rFonts w:ascii="Times New Roman" w:hAnsi="Times New Roman" w:cs="Times New Roman"/>
          <w:b/>
          <w:sz w:val="24"/>
          <w:szCs w:val="24"/>
        </w:rPr>
      </w:pPr>
      <w:r w:rsidRPr="00FE6489">
        <w:rPr>
          <w:rFonts w:ascii="Times New Roman" w:hAnsi="Times New Roman" w:cs="Times New Roman"/>
          <w:b/>
          <w:sz w:val="24"/>
          <w:szCs w:val="24"/>
        </w:rPr>
        <w:t xml:space="preserve">Promotion </w:t>
      </w:r>
    </w:p>
    <w:p w:rsidR="00FE6489" w:rsidP="00C12635" w14:paraId="67DDF067" w14:textId="62DCF8A2">
      <w:pPr>
        <w:spacing w:after="0" w:line="480" w:lineRule="auto"/>
        <w:ind w:firstLine="720"/>
        <w:rPr>
          <w:rFonts w:ascii="Times New Roman" w:hAnsi="Times New Roman" w:cs="Times New Roman"/>
          <w:sz w:val="24"/>
          <w:szCs w:val="24"/>
        </w:rPr>
      </w:pPr>
      <w:r w:rsidRPr="00FE6489">
        <w:rPr>
          <w:rFonts w:ascii="Times New Roman" w:hAnsi="Times New Roman" w:cs="Times New Roman"/>
          <w:sz w:val="24"/>
          <w:szCs w:val="24"/>
        </w:rPr>
        <w:t xml:space="preserve">Al Badi (2015) explains that promotion element refers to the communication process between the business and the consumers. According to the author, promotions try to tell the customers about the product and increase the customer’s awareness of the product or brand (Al Badi, 2016). Our organization intends to use both social networking and traditional product promotion methods to promote its brand. For instance, in social networking, we intend to use social media platforms such as Facebook, </w:t>
      </w:r>
      <w:bookmarkStart w:id="0" w:name="_GoBack"/>
      <w:bookmarkEnd w:id="0"/>
      <w:r w:rsidRPr="00FE6489" w:rsidR="004518A0">
        <w:rPr>
          <w:rFonts w:ascii="Times New Roman" w:hAnsi="Times New Roman" w:cs="Times New Roman"/>
          <w:sz w:val="24"/>
          <w:szCs w:val="24"/>
        </w:rPr>
        <w:t>YouTube</w:t>
      </w:r>
      <w:r w:rsidRPr="00FE6489">
        <w:rPr>
          <w:rFonts w:ascii="Times New Roman" w:hAnsi="Times New Roman" w:cs="Times New Roman"/>
          <w:sz w:val="24"/>
          <w:szCs w:val="24"/>
        </w:rPr>
        <w:t xml:space="preserve">, and Website to create a link between the business and the customers. Through the website, customers will be able to view the latest and new trendy clothing accessories as well as make a purchase through there as well. Regarding the traditional methods, our business will rely on media advertising through the radio and Television to ensure that we reach to customers who are not reachable through social media platforms. </w:t>
      </w:r>
      <w:r w:rsidRPr="00FE6489">
        <w:rPr>
          <w:rFonts w:ascii="Times New Roman" w:hAnsi="Times New Roman" w:cs="Times New Roman"/>
          <w:sz w:val="24"/>
          <w:szCs w:val="24"/>
        </w:rPr>
        <w:t>Therefore, embracing the technology will help our business reach out to many customers, especially those who cannot come to the store</w:t>
      </w:r>
      <w:r>
        <w:rPr>
          <w:rFonts w:ascii="Times New Roman" w:hAnsi="Times New Roman" w:cs="Times New Roman"/>
          <w:sz w:val="24"/>
          <w:szCs w:val="24"/>
        </w:rPr>
        <w:t>.</w:t>
      </w:r>
    </w:p>
    <w:p w:rsidR="00C12635" w:rsidP="00FE6489" w14:paraId="62D32B8B"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E026A8" w:rsidRPr="00FE6489" w:rsidP="00FE6489" w14:paraId="485C9D26" w14:textId="29C0C1AF">
      <w:pPr>
        <w:spacing w:after="0" w:line="480" w:lineRule="auto"/>
        <w:jc w:val="center"/>
        <w:rPr>
          <w:rFonts w:ascii="Times New Roman" w:hAnsi="Times New Roman" w:cs="Times New Roman"/>
          <w:sz w:val="24"/>
          <w:szCs w:val="24"/>
        </w:rPr>
      </w:pPr>
      <w:r w:rsidRPr="00FE6489">
        <w:rPr>
          <w:rFonts w:ascii="Times New Roman" w:hAnsi="Times New Roman" w:cs="Times New Roman"/>
          <w:sz w:val="24"/>
          <w:szCs w:val="24"/>
        </w:rPr>
        <w:t>References</w:t>
      </w:r>
    </w:p>
    <w:p w:rsidR="00E026A8" w:rsidRPr="00FE6489" w:rsidP="00FE6489" w14:paraId="24058CB4" w14:textId="77777777">
      <w:pPr>
        <w:spacing w:after="0" w:line="480" w:lineRule="auto"/>
        <w:ind w:left="720" w:hanging="720"/>
        <w:rPr>
          <w:rFonts w:ascii="Times New Roman" w:hAnsi="Times New Roman" w:cs="Times New Roman"/>
          <w:color w:val="222222"/>
          <w:sz w:val="24"/>
          <w:szCs w:val="24"/>
          <w:shd w:val="clear" w:color="auto" w:fill="FFFFFF"/>
        </w:rPr>
      </w:pPr>
      <w:r w:rsidRPr="00FE6489">
        <w:rPr>
          <w:rFonts w:ascii="Times New Roman" w:hAnsi="Times New Roman" w:cs="Times New Roman"/>
          <w:color w:val="222222"/>
          <w:sz w:val="24"/>
          <w:szCs w:val="24"/>
          <w:shd w:val="clear" w:color="auto" w:fill="FFFFFF"/>
        </w:rPr>
        <w:t xml:space="preserve">Al Badi, K. S. (2015). The dimensions of the marketing mix. </w:t>
      </w:r>
      <w:r w:rsidRPr="00FE6489">
        <w:rPr>
          <w:rFonts w:ascii="Times New Roman" w:hAnsi="Times New Roman" w:cs="Times New Roman"/>
          <w:i/>
          <w:iCs/>
          <w:color w:val="222222"/>
          <w:sz w:val="24"/>
          <w:szCs w:val="24"/>
          <w:shd w:val="clear" w:color="auto" w:fill="FFFFFF"/>
        </w:rPr>
        <w:t>Management and Organizational Studies</w:t>
      </w:r>
      <w:r w:rsidRPr="00FE6489">
        <w:rPr>
          <w:rFonts w:ascii="Times New Roman" w:hAnsi="Times New Roman" w:cs="Times New Roman"/>
          <w:color w:val="222222"/>
          <w:sz w:val="24"/>
          <w:szCs w:val="24"/>
          <w:shd w:val="clear" w:color="auto" w:fill="FFFFFF"/>
        </w:rPr>
        <w:t>, </w:t>
      </w:r>
      <w:r w:rsidRPr="00FE6489">
        <w:rPr>
          <w:rFonts w:ascii="Times New Roman" w:hAnsi="Times New Roman" w:cs="Times New Roman"/>
          <w:i/>
          <w:iCs/>
          <w:color w:val="222222"/>
          <w:sz w:val="24"/>
          <w:szCs w:val="24"/>
          <w:shd w:val="clear" w:color="auto" w:fill="FFFFFF"/>
        </w:rPr>
        <w:t>2</w:t>
      </w:r>
      <w:r w:rsidRPr="00FE6489">
        <w:rPr>
          <w:rFonts w:ascii="Times New Roman" w:hAnsi="Times New Roman" w:cs="Times New Roman"/>
          <w:color w:val="222222"/>
          <w:sz w:val="24"/>
          <w:szCs w:val="24"/>
          <w:shd w:val="clear" w:color="auto" w:fill="FFFFFF"/>
        </w:rPr>
        <w:t>(1), 136.</w:t>
      </w:r>
    </w:p>
    <w:p w:rsidR="00E026A8" w:rsidRPr="00FE6489" w:rsidP="00FE6489" w14:paraId="03F39D53" w14:textId="77777777">
      <w:pPr>
        <w:spacing w:after="0" w:line="480" w:lineRule="auto"/>
        <w:ind w:left="720" w:hanging="720"/>
        <w:rPr>
          <w:rFonts w:ascii="Times New Roman" w:hAnsi="Times New Roman" w:cs="Times New Roman"/>
          <w:color w:val="222222"/>
          <w:sz w:val="24"/>
          <w:szCs w:val="24"/>
          <w:shd w:val="clear" w:color="auto" w:fill="FFFFFF"/>
        </w:rPr>
      </w:pPr>
      <w:r w:rsidRPr="00FE6489">
        <w:rPr>
          <w:rFonts w:ascii="Times New Roman" w:hAnsi="Times New Roman" w:cs="Times New Roman"/>
          <w:color w:val="222222"/>
          <w:sz w:val="24"/>
          <w:szCs w:val="24"/>
          <w:shd w:val="clear" w:color="auto" w:fill="FFFFFF"/>
        </w:rPr>
        <w:t>Anusha, K. S. (2016). Brand a marketing mix: a review. </w:t>
      </w:r>
      <w:r w:rsidRPr="00FE6489">
        <w:rPr>
          <w:rFonts w:ascii="Times New Roman" w:hAnsi="Times New Roman" w:cs="Times New Roman"/>
          <w:i/>
          <w:iCs/>
          <w:color w:val="222222"/>
          <w:sz w:val="24"/>
          <w:szCs w:val="24"/>
          <w:shd w:val="clear" w:color="auto" w:fill="FFFFFF"/>
        </w:rPr>
        <w:t>Journal of Global Economics</w:t>
      </w:r>
      <w:r w:rsidRPr="00FE6489">
        <w:rPr>
          <w:rFonts w:ascii="Times New Roman" w:hAnsi="Times New Roman" w:cs="Times New Roman"/>
          <w:color w:val="222222"/>
          <w:sz w:val="24"/>
          <w:szCs w:val="24"/>
          <w:shd w:val="clear" w:color="auto" w:fill="FFFFFF"/>
        </w:rPr>
        <w:t>, </w:t>
      </w:r>
      <w:r w:rsidRPr="00FE6489">
        <w:rPr>
          <w:rFonts w:ascii="Times New Roman" w:hAnsi="Times New Roman" w:cs="Times New Roman"/>
          <w:i/>
          <w:iCs/>
          <w:color w:val="222222"/>
          <w:sz w:val="24"/>
          <w:szCs w:val="24"/>
          <w:shd w:val="clear" w:color="auto" w:fill="FFFFFF"/>
        </w:rPr>
        <w:t>4</w:t>
      </w:r>
      <w:r w:rsidRPr="00FE6489">
        <w:rPr>
          <w:rFonts w:ascii="Times New Roman" w:hAnsi="Times New Roman" w:cs="Times New Roman"/>
          <w:color w:val="222222"/>
          <w:sz w:val="24"/>
          <w:szCs w:val="24"/>
          <w:shd w:val="clear" w:color="auto" w:fill="FFFFFF"/>
        </w:rPr>
        <w:t>(3), 1-4.</w:t>
      </w:r>
    </w:p>
    <w:p w:rsidR="00E026A8" w:rsidRPr="00FE6489" w:rsidP="00FE6489" w14:paraId="33E73B04" w14:textId="77777777">
      <w:pPr>
        <w:spacing w:after="0" w:line="480" w:lineRule="auto"/>
        <w:ind w:left="720" w:hanging="720"/>
        <w:rPr>
          <w:rFonts w:ascii="Times New Roman" w:hAnsi="Times New Roman" w:cs="Times New Roman"/>
          <w:color w:val="222222"/>
          <w:sz w:val="24"/>
          <w:szCs w:val="24"/>
          <w:shd w:val="clear" w:color="auto" w:fill="FFFFFF"/>
        </w:rPr>
      </w:pPr>
      <w:r w:rsidRPr="00FE6489">
        <w:rPr>
          <w:rFonts w:ascii="Times New Roman" w:hAnsi="Times New Roman" w:cs="Times New Roman"/>
          <w:color w:val="222222"/>
          <w:sz w:val="24"/>
          <w:szCs w:val="24"/>
          <w:shd w:val="clear" w:color="auto" w:fill="FFFFFF"/>
        </w:rPr>
        <w:t>Čorak, D., &amp; Šnajder, I. (2016). Marketing Strategies and their Application in Small and Medium Enterprises Emphasizing the Modern Methods. </w:t>
      </w:r>
      <w:r w:rsidRPr="00FE6489">
        <w:rPr>
          <w:rFonts w:ascii="Times New Roman" w:hAnsi="Times New Roman" w:cs="Times New Roman"/>
          <w:i/>
          <w:iCs/>
          <w:color w:val="222222"/>
          <w:sz w:val="24"/>
          <w:szCs w:val="24"/>
          <w:shd w:val="clear" w:color="auto" w:fill="FFFFFF"/>
        </w:rPr>
        <w:t>International Journal Vallis Aurea</w:t>
      </w:r>
      <w:r w:rsidRPr="00FE6489">
        <w:rPr>
          <w:rFonts w:ascii="Times New Roman" w:hAnsi="Times New Roman" w:cs="Times New Roman"/>
          <w:color w:val="222222"/>
          <w:sz w:val="24"/>
          <w:szCs w:val="24"/>
          <w:shd w:val="clear" w:color="auto" w:fill="FFFFFF"/>
        </w:rPr>
        <w:t>, </w:t>
      </w:r>
      <w:r w:rsidRPr="00FE6489">
        <w:rPr>
          <w:rFonts w:ascii="Times New Roman" w:hAnsi="Times New Roman" w:cs="Times New Roman"/>
          <w:i/>
          <w:iCs/>
          <w:color w:val="222222"/>
          <w:sz w:val="24"/>
          <w:szCs w:val="24"/>
          <w:shd w:val="clear" w:color="auto" w:fill="FFFFFF"/>
        </w:rPr>
        <w:t>2</w:t>
      </w:r>
      <w:r w:rsidRPr="00FE6489">
        <w:rPr>
          <w:rFonts w:ascii="Times New Roman" w:hAnsi="Times New Roman" w:cs="Times New Roman"/>
          <w:color w:val="222222"/>
          <w:sz w:val="24"/>
          <w:szCs w:val="24"/>
          <w:shd w:val="clear" w:color="auto" w:fill="FFFFFF"/>
        </w:rPr>
        <w:t>(1), 51-60.</w:t>
      </w:r>
    </w:p>
    <w:p w:rsidR="00E026A8" w:rsidRPr="00FE6489" w:rsidP="00FE6489" w14:paraId="48CFD554" w14:textId="77777777">
      <w:pPr>
        <w:spacing w:after="0" w:line="480" w:lineRule="auto"/>
        <w:ind w:left="720" w:hanging="720"/>
        <w:rPr>
          <w:rFonts w:ascii="Times New Roman" w:hAnsi="Times New Roman" w:cs="Times New Roman"/>
          <w:sz w:val="24"/>
          <w:szCs w:val="24"/>
        </w:rPr>
      </w:pPr>
      <w:r w:rsidRPr="00FE6489">
        <w:rPr>
          <w:rFonts w:ascii="Times New Roman" w:hAnsi="Times New Roman" w:cs="Times New Roman"/>
          <w:sz w:val="24"/>
          <w:szCs w:val="24"/>
        </w:rPr>
        <w:t xml:space="preserve">Išoraitė, M. (2016). Marketing Mix Theoretical Aspect. </w:t>
      </w:r>
      <w:r w:rsidRPr="00FE6489">
        <w:rPr>
          <w:rFonts w:ascii="Times New Roman" w:hAnsi="Times New Roman" w:cs="Times New Roman"/>
          <w:i/>
          <w:sz w:val="24"/>
          <w:szCs w:val="24"/>
        </w:rPr>
        <w:t>International Journal of Research-Granthaalayah</w:t>
      </w:r>
      <w:r w:rsidRPr="00FE6489">
        <w:rPr>
          <w:rFonts w:ascii="Times New Roman" w:hAnsi="Times New Roman" w:cs="Times New Roman"/>
          <w:sz w:val="24"/>
          <w:szCs w:val="24"/>
        </w:rPr>
        <w:t xml:space="preserve">, 4(6), 27-35. </w:t>
      </w:r>
    </w:p>
    <w:p w:rsidR="00E026A8" w:rsidRPr="00FE6489" w:rsidP="00FE6489" w14:paraId="6837DF4A" w14:textId="77777777">
      <w:pPr>
        <w:spacing w:after="0" w:line="480" w:lineRule="auto"/>
        <w:ind w:left="720" w:hanging="720"/>
        <w:rPr>
          <w:rFonts w:ascii="Times New Roman" w:hAnsi="Times New Roman" w:cs="Times New Roman"/>
          <w:sz w:val="24"/>
          <w:szCs w:val="24"/>
        </w:rPr>
      </w:pPr>
      <w:r w:rsidRPr="00FE6489">
        <w:rPr>
          <w:rFonts w:ascii="Times New Roman" w:hAnsi="Times New Roman" w:cs="Times New Roman"/>
          <w:sz w:val="24"/>
          <w:szCs w:val="24"/>
        </w:rPr>
        <w:t xml:space="preserve">Kareh, A. (2018, January 3). Evolution of the Four Ps: Revisiting the Marketing Mix. </w:t>
      </w:r>
      <w:r w:rsidRPr="00FE6489">
        <w:rPr>
          <w:rFonts w:ascii="Times New Roman" w:hAnsi="Times New Roman" w:cs="Times New Roman"/>
          <w:i/>
          <w:sz w:val="24"/>
          <w:szCs w:val="24"/>
        </w:rPr>
        <w:t>Forbes</w:t>
      </w:r>
      <w:r w:rsidRPr="00FE6489">
        <w:rPr>
          <w:rFonts w:ascii="Times New Roman" w:hAnsi="Times New Roman" w:cs="Times New Roman"/>
          <w:sz w:val="24"/>
          <w:szCs w:val="24"/>
        </w:rPr>
        <w:t>. Retrieved from https://www.forbes.com/sites/forbesagencycouncil/2018/01/03/evolution-of-the-four-ps-revisiting-the-marketing-mix/#4785552c1120</w:t>
      </w:r>
    </w:p>
    <w:sectPr w:rsidSect="00FE6489">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6489" w:rsidRPr="00A63663" w:rsidP="00FE6489" w14:paraId="1A55AC6D" w14:textId="150A8FF0">
    <w:pPr>
      <w:pStyle w:val="Header"/>
      <w:rPr>
        <w:rFonts w:ascii="Times New Roman" w:hAnsi="Times New Roman" w:cs="Times New Roman"/>
      </w:rPr>
    </w:pPr>
    <w:r w:rsidRPr="00A63663">
      <w:rPr>
        <w:rFonts w:ascii="Times New Roman" w:hAnsi="Times New Roman" w:cs="Times New Roman"/>
      </w:rPr>
      <w:t>MARKETING PLAN-PART III</w:t>
    </w:r>
    <w:r w:rsidRPr="00A63663" w:rsidR="00A63663">
      <w:rPr>
        <w:rFonts w:ascii="Times New Roman" w:hAnsi="Times New Roman" w:cs="Times New Roman"/>
      </w:rPr>
      <w:t>: PRODUCT, PRICE, PLACE AND PROMOTION</w:t>
    </w:r>
    <w:r w:rsidRPr="00A63663">
      <w:rPr>
        <w:rFonts w:ascii="Times New Roman" w:hAnsi="Times New Roman" w:cs="Times New Roman"/>
      </w:rPr>
      <w:tab/>
    </w:r>
    <w:r w:rsidRPr="00A63663">
      <w:rPr>
        <w:rFonts w:ascii="Times New Roman" w:hAnsi="Times New Roman" w:cs="Times New Roman"/>
      </w:rPr>
      <w:fldChar w:fldCharType="begin"/>
    </w:r>
    <w:r w:rsidRPr="00A63663">
      <w:rPr>
        <w:rFonts w:ascii="Times New Roman" w:hAnsi="Times New Roman" w:cs="Times New Roman"/>
      </w:rPr>
      <w:instrText xml:space="preserve"> PAGE   \* MERGEFORMAT </w:instrText>
    </w:r>
    <w:r w:rsidRPr="00A63663">
      <w:rPr>
        <w:rFonts w:ascii="Times New Roman" w:hAnsi="Times New Roman" w:cs="Times New Roman"/>
      </w:rPr>
      <w:fldChar w:fldCharType="separate"/>
    </w:r>
    <w:r w:rsidRPr="00A63663">
      <w:rPr>
        <w:rFonts w:ascii="Times New Roman" w:hAnsi="Times New Roman" w:cs="Times New Roman"/>
        <w:noProof/>
      </w:rPr>
      <w:t>5</w:t>
    </w:r>
    <w:r w:rsidRPr="00A63663">
      <w:rPr>
        <w:rFonts w:ascii="Times New Roman" w:hAnsi="Times New Roman" w:cs="Times New Roman"/>
        <w:noProof/>
      </w:rPr>
      <w:fldChar w:fldCharType="end"/>
    </w:r>
  </w:p>
  <w:p w:rsidR="00FE6489" w14:paraId="63C4957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6489" w:rsidRPr="00A63663" w14:paraId="3FC9A5D9" w14:textId="45D53BEE">
    <w:pPr>
      <w:pStyle w:val="Header"/>
      <w:rPr>
        <w:rFonts w:ascii="Times New Roman" w:hAnsi="Times New Roman" w:cs="Times New Roman"/>
      </w:rPr>
    </w:pPr>
    <w:r w:rsidRPr="00A63663">
      <w:rPr>
        <w:rFonts w:ascii="Times New Roman" w:hAnsi="Times New Roman" w:cs="Times New Roman"/>
      </w:rPr>
      <w:t>Running head: MARKETING PLAN-PART III</w:t>
    </w:r>
    <w:r w:rsidRPr="00A63663" w:rsidR="00A63663">
      <w:rPr>
        <w:rFonts w:ascii="Times New Roman" w:hAnsi="Times New Roman" w:cs="Times New Roman"/>
      </w:rPr>
      <w:t>: PRODUCT, PRICE, PLACE AND PROMOTION</w:t>
    </w:r>
    <w:r w:rsidRPr="00A63663">
      <w:rPr>
        <w:rFonts w:ascii="Times New Roman" w:hAnsi="Times New Roman" w:cs="Times New Roman"/>
      </w:rPr>
      <w:tab/>
    </w:r>
    <w:r w:rsidRPr="00A63663">
      <w:rPr>
        <w:rFonts w:ascii="Times New Roman" w:hAnsi="Times New Roman" w:cs="Times New Roman"/>
      </w:rPr>
      <w:fldChar w:fldCharType="begin"/>
    </w:r>
    <w:r w:rsidRPr="00A63663">
      <w:rPr>
        <w:rFonts w:ascii="Times New Roman" w:hAnsi="Times New Roman" w:cs="Times New Roman"/>
      </w:rPr>
      <w:instrText xml:space="preserve"> PAGE   \* MERGEFORMAT </w:instrText>
    </w:r>
    <w:r w:rsidRPr="00A63663">
      <w:rPr>
        <w:rFonts w:ascii="Times New Roman" w:hAnsi="Times New Roman" w:cs="Times New Roman"/>
      </w:rPr>
      <w:fldChar w:fldCharType="separate"/>
    </w:r>
    <w:r w:rsidRPr="00A63663">
      <w:rPr>
        <w:rFonts w:ascii="Times New Roman" w:hAnsi="Times New Roman" w:cs="Times New Roman"/>
        <w:noProof/>
      </w:rPr>
      <w:t>1</w:t>
    </w:r>
    <w:r w:rsidRPr="00A63663">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F158B6"/>
    <w:rsid w:val="00002D56"/>
    <w:rsid w:val="00111FBB"/>
    <w:rsid w:val="002601A6"/>
    <w:rsid w:val="004518A0"/>
    <w:rsid w:val="005A6537"/>
    <w:rsid w:val="007627BC"/>
    <w:rsid w:val="00A63663"/>
    <w:rsid w:val="00C12635"/>
    <w:rsid w:val="00E026A8"/>
    <w:rsid w:val="00EA0277"/>
    <w:rsid w:val="00F158B6"/>
    <w:rsid w:val="00FD30D8"/>
    <w:rsid w:val="00FE648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76F87BB0-332B-4A2B-B1E7-5981BB949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64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6489"/>
  </w:style>
  <w:style w:type="paragraph" w:styleId="Footer">
    <w:name w:val="footer"/>
    <w:basedOn w:val="Normal"/>
    <w:link w:val="FooterChar"/>
    <w:uiPriority w:val="99"/>
    <w:unhideWhenUsed/>
    <w:rsid w:val="00FE64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64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6</Pages>
  <Words>995</Words>
  <Characters>5678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6</cp:revision>
  <dcterms:created xsi:type="dcterms:W3CDTF">2018-11-16T12:12:00Z</dcterms:created>
  <dcterms:modified xsi:type="dcterms:W3CDTF">2018-11-16T20:02:00Z</dcterms:modified>
</cp:coreProperties>
</file>